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97" w:rsidRPr="00EE2A9E" w:rsidRDefault="00390497" w:rsidP="003904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A9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90497" w:rsidRPr="00EE2A9E" w:rsidRDefault="00390497" w:rsidP="003904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A9E">
        <w:rPr>
          <w:rFonts w:ascii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390497" w:rsidRPr="00D22256" w:rsidRDefault="00390497" w:rsidP="003904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D22256">
        <w:rPr>
          <w:rFonts w:ascii="Times New Roman" w:hAnsi="Times New Roman" w:cs="Times New Roman"/>
          <w:b/>
          <w:sz w:val="24"/>
          <w:szCs w:val="24"/>
          <w:u w:val="single"/>
        </w:rPr>
        <w:t>Экология животных и микроорганизмов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390497" w:rsidRPr="00EE2A9E" w:rsidRDefault="00390497" w:rsidP="003904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97" w:rsidRPr="001F0327" w:rsidRDefault="00390497" w:rsidP="00390497">
      <w:pPr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390497" w:rsidRPr="00D22256" w:rsidRDefault="00390497" w:rsidP="0039049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F032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</w:t>
      </w:r>
      <w:r>
        <w:rPr>
          <w:rFonts w:ascii="Times New Roman" w:eastAsia="Calibri" w:hAnsi="Times New Roman" w:cs="Times New Roman"/>
          <w:sz w:val="24"/>
          <w:szCs w:val="24"/>
        </w:rPr>
        <w:t>Экология и п</w:t>
      </w:r>
      <w:r w:rsidRPr="001F0327">
        <w:rPr>
          <w:rFonts w:ascii="Times New Roman" w:eastAsia="Calibri" w:hAnsi="Times New Roman" w:cs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390497" w:rsidRPr="001F0327" w:rsidRDefault="00390497" w:rsidP="00390497">
      <w:pPr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390497" w:rsidRDefault="00390497" w:rsidP="00390497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390497" w:rsidRPr="00EE2A9E" w:rsidRDefault="00390497" w:rsidP="00390497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Профессиональных компетенций: </w:t>
      </w:r>
      <w:r w:rsidRPr="00EE2A9E">
        <w:rPr>
          <w:rFonts w:ascii="Times New Roman" w:hAnsi="Times New Roman" w:cs="Times New Roman"/>
          <w:sz w:val="24"/>
          <w:szCs w:val="24"/>
        </w:rPr>
        <w:t xml:space="preserve">владением знаниями о теоретических основах биогеографии, экологии животных, растений и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E2A9E">
        <w:rPr>
          <w:rFonts w:ascii="Times New Roman" w:hAnsi="Times New Roman" w:cs="Times New Roman"/>
          <w:sz w:val="24"/>
          <w:szCs w:val="24"/>
        </w:rPr>
        <w:t>икроорганизмов</w:t>
      </w:r>
      <w:r w:rsidRPr="00D222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D22256">
        <w:rPr>
          <w:rFonts w:ascii="Times New Roman" w:hAnsi="Times New Roman" w:cs="Times New Roman"/>
          <w:sz w:val="24"/>
          <w:szCs w:val="24"/>
        </w:rPr>
        <w:t>ПК- 15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22256">
        <w:rPr>
          <w:rFonts w:ascii="Times New Roman" w:hAnsi="Times New Roman" w:cs="Times New Roman"/>
          <w:sz w:val="24"/>
          <w:szCs w:val="24"/>
        </w:rPr>
        <w:t xml:space="preserve">.  </w:t>
      </w:r>
      <w:r w:rsidRPr="00EE2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0497" w:rsidRPr="00EE2A9E" w:rsidRDefault="00390497" w:rsidP="0039049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E2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A9E">
        <w:rPr>
          <w:rFonts w:ascii="Times New Roman" w:hAnsi="Times New Roman" w:cs="Times New Roman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390497" w:rsidRPr="00EE2A9E" w:rsidRDefault="00390497" w:rsidP="00390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A9E">
        <w:rPr>
          <w:rFonts w:ascii="Times New Roman" w:hAnsi="Times New Roman" w:cs="Times New Roman"/>
          <w:sz w:val="24"/>
          <w:szCs w:val="24"/>
        </w:rPr>
        <w:t xml:space="preserve"> </w:t>
      </w:r>
      <w:r w:rsidRPr="00D22256">
        <w:rPr>
          <w:rFonts w:ascii="Times New Roman" w:hAnsi="Times New Roman" w:cs="Times New Roman"/>
          <w:i/>
          <w:color w:val="000000"/>
          <w:sz w:val="24"/>
          <w:szCs w:val="24"/>
        </w:rPr>
        <w:t>Знание:</w:t>
      </w:r>
      <w:r w:rsidRPr="00D22256">
        <w:rPr>
          <w:rFonts w:ascii="Times New Roman" w:hAnsi="Times New Roman" w:cs="Times New Roman"/>
          <w:sz w:val="24"/>
          <w:szCs w:val="24"/>
        </w:rPr>
        <w:t xml:space="preserve"> </w:t>
      </w:r>
      <w:r w:rsidRPr="00EE2A9E">
        <w:rPr>
          <w:rFonts w:ascii="Times New Roman" w:hAnsi="Times New Roman" w:cs="Times New Roman"/>
          <w:sz w:val="24"/>
          <w:szCs w:val="24"/>
        </w:rPr>
        <w:t xml:space="preserve"> основных понятий в области экологии животных и микроорганизмов, основ морфологии и   физиологии основных группы микроорганизмов, влияния условий окружающей среды на  жизнедеятельность микроорганизмов. </w:t>
      </w:r>
    </w:p>
    <w:p w:rsidR="00390497" w:rsidRPr="00EE2A9E" w:rsidRDefault="00390497" w:rsidP="0039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5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Умение:</w:t>
      </w:r>
      <w:r w:rsidRPr="00D22256">
        <w:rPr>
          <w:rFonts w:ascii="Times New Roman" w:hAnsi="Times New Roman" w:cs="Times New Roman"/>
          <w:sz w:val="24"/>
          <w:szCs w:val="24"/>
        </w:rPr>
        <w:t xml:space="preserve"> </w:t>
      </w:r>
      <w:r w:rsidRPr="00EE2A9E">
        <w:rPr>
          <w:rFonts w:ascii="Times New Roman" w:hAnsi="Times New Roman" w:cs="Times New Roman"/>
          <w:sz w:val="24"/>
          <w:szCs w:val="24"/>
        </w:rPr>
        <w:t xml:space="preserve"> </w:t>
      </w:r>
      <w:r w:rsidRPr="00390497">
        <w:rPr>
          <w:rFonts w:ascii="Times New Roman" w:hAnsi="Times New Roman" w:cs="Times New Roman"/>
          <w:sz w:val="24"/>
          <w:szCs w:val="24"/>
        </w:rPr>
        <w:t>определять влияние различных факторов на жизнедеятельность организмов, проводить выделение микроорганизмов из объектов окружающей среды, первичную идентификацию экологических групп микроорганизмов</w:t>
      </w:r>
      <w:r w:rsidRPr="00EE2A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0497" w:rsidRDefault="00390497" w:rsidP="0039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5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Навык и (или) опыт деятельности:</w:t>
      </w:r>
      <w:r w:rsidRPr="00D22256">
        <w:rPr>
          <w:rFonts w:ascii="Times New Roman" w:hAnsi="Times New Roman" w:cs="Times New Roman"/>
          <w:sz w:val="24"/>
          <w:szCs w:val="24"/>
        </w:rPr>
        <w:t xml:space="preserve"> </w:t>
      </w:r>
      <w:r w:rsidRPr="00EE2A9E">
        <w:rPr>
          <w:rFonts w:ascii="Times New Roman" w:hAnsi="Times New Roman" w:cs="Times New Roman"/>
          <w:sz w:val="24"/>
          <w:szCs w:val="24"/>
        </w:rPr>
        <w:t xml:space="preserve"> </w:t>
      </w:r>
      <w:r w:rsidRPr="00D22256">
        <w:rPr>
          <w:rFonts w:ascii="Times New Roman" w:hAnsi="Times New Roman" w:cs="Times New Roman"/>
          <w:sz w:val="24"/>
          <w:szCs w:val="24"/>
        </w:rPr>
        <w:t>определения влияния экологических факторов на жизнедеятельность организмов, идентификации  микроорганизмов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E2A9E">
        <w:rPr>
          <w:rFonts w:ascii="Times New Roman" w:hAnsi="Times New Roman" w:cs="Times New Roman"/>
          <w:sz w:val="24"/>
          <w:szCs w:val="24"/>
        </w:rPr>
        <w:t xml:space="preserve">использовать теоретические знания и практические навыки, полученные при изучении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9E">
        <w:rPr>
          <w:rFonts w:ascii="Times New Roman" w:hAnsi="Times New Roman" w:cs="Times New Roman"/>
          <w:sz w:val="24"/>
          <w:szCs w:val="24"/>
        </w:rPr>
        <w:t xml:space="preserve">дисциплины для решения профессиональных задач. </w:t>
      </w:r>
    </w:p>
    <w:p w:rsidR="00390497" w:rsidRPr="00910B82" w:rsidRDefault="00390497" w:rsidP="0039049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</w:t>
      </w:r>
      <w:r w:rsidRPr="00910B8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. Содержание программы учебной дисциплины: </w:t>
      </w:r>
    </w:p>
    <w:p w:rsidR="00390497" w:rsidRPr="00EE2A9E" w:rsidRDefault="00390497" w:rsidP="0039049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256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Pr="00D22256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D22256">
        <w:rPr>
          <w:rFonts w:ascii="Times New Roman" w:hAnsi="Times New Roman" w:cs="Times New Roman"/>
          <w:sz w:val="24"/>
          <w:szCs w:val="24"/>
        </w:rPr>
        <w:t xml:space="preserve"> </w:t>
      </w:r>
      <w:r w:rsidRPr="00D22256">
        <w:rPr>
          <w:rFonts w:ascii="Times New Roman" w:hAnsi="Times New Roman" w:cs="Times New Roman"/>
          <w:bCs/>
          <w:sz w:val="24"/>
          <w:szCs w:val="24"/>
        </w:rPr>
        <w:t>Предмет, структура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2A9E">
        <w:rPr>
          <w:rFonts w:ascii="Times New Roman" w:hAnsi="Times New Roman" w:cs="Times New Roman"/>
          <w:bCs/>
          <w:sz w:val="24"/>
          <w:szCs w:val="24"/>
        </w:rPr>
        <w:t xml:space="preserve">задачи экологии. Экологические факторы и их классификация. </w:t>
      </w:r>
      <w:r w:rsidRPr="00EE2A9E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EE2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2A9E">
        <w:rPr>
          <w:rFonts w:ascii="Times New Roman" w:hAnsi="Times New Roman" w:cs="Times New Roman"/>
          <w:bCs/>
          <w:sz w:val="24"/>
          <w:szCs w:val="24"/>
        </w:rPr>
        <w:t xml:space="preserve">Видовая и пространственная структура биоценозов. </w:t>
      </w:r>
      <w:r w:rsidRPr="00EE2A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EE2A9E">
        <w:rPr>
          <w:rFonts w:ascii="Times New Roman" w:hAnsi="Times New Roman" w:cs="Times New Roman"/>
          <w:color w:val="000000"/>
          <w:sz w:val="24"/>
          <w:szCs w:val="24"/>
        </w:rPr>
        <w:t xml:space="preserve">Морфология физиология микроорганизмов. 4. </w:t>
      </w:r>
      <w:r w:rsidRPr="00EE2A9E">
        <w:rPr>
          <w:rFonts w:ascii="Times New Roman" w:hAnsi="Times New Roman" w:cs="Times New Roman"/>
          <w:sz w:val="24"/>
          <w:szCs w:val="24"/>
        </w:rPr>
        <w:t xml:space="preserve">Основы экологии микроорганизмов. Типы симбиоза. </w:t>
      </w:r>
      <w:r w:rsidRPr="00EE2A9E">
        <w:rPr>
          <w:rFonts w:ascii="Times New Roman" w:hAnsi="Times New Roman" w:cs="Times New Roman"/>
          <w:color w:val="000000"/>
          <w:sz w:val="24"/>
          <w:szCs w:val="24"/>
        </w:rPr>
        <w:t>Влияние условий окружающей среды на жизнедеятельность микроорганизмов</w:t>
      </w:r>
      <w:r w:rsidRPr="00EE2A9E">
        <w:rPr>
          <w:rFonts w:ascii="Times New Roman" w:hAnsi="Times New Roman" w:cs="Times New Roman"/>
          <w:sz w:val="24"/>
          <w:szCs w:val="24"/>
        </w:rPr>
        <w:t xml:space="preserve"> (физических и химических и биологических факторов).</w:t>
      </w:r>
    </w:p>
    <w:p w:rsidR="00390497" w:rsidRPr="00EE2A9E" w:rsidRDefault="00390497" w:rsidP="003904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2A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E2A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E2A9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EE2A9E">
        <w:rPr>
          <w:rFonts w:ascii="Times New Roman" w:hAnsi="Times New Roman" w:cs="Times New Roman"/>
          <w:b/>
          <w:sz w:val="24"/>
          <w:szCs w:val="24"/>
        </w:rPr>
        <w:t>:</w:t>
      </w:r>
      <w:r w:rsidRPr="00EE2A9E">
        <w:rPr>
          <w:rFonts w:ascii="Times New Roman" w:hAnsi="Times New Roman" w:cs="Times New Roman"/>
          <w:sz w:val="24"/>
          <w:szCs w:val="24"/>
        </w:rPr>
        <w:t xml:space="preserve"> зачет.</w:t>
      </w:r>
    </w:p>
    <w:p w:rsidR="00390497" w:rsidRPr="00EE2A9E" w:rsidRDefault="00390497" w:rsidP="003904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E2A9E">
        <w:rPr>
          <w:rFonts w:ascii="Times New Roman" w:hAnsi="Times New Roman" w:cs="Times New Roman"/>
          <w:b/>
          <w:sz w:val="24"/>
          <w:szCs w:val="24"/>
        </w:rPr>
        <w:t>5. Разработчик:</w:t>
      </w:r>
      <w:r w:rsidRPr="00EE2A9E">
        <w:rPr>
          <w:rFonts w:ascii="Times New Roman" w:hAnsi="Times New Roman" w:cs="Times New Roman"/>
          <w:sz w:val="24"/>
          <w:szCs w:val="24"/>
        </w:rPr>
        <w:t xml:space="preserve"> д</w:t>
      </w:r>
      <w:r w:rsidR="009E1A87">
        <w:rPr>
          <w:rFonts w:ascii="Times New Roman" w:hAnsi="Times New Roman" w:cs="Times New Roman"/>
          <w:sz w:val="24"/>
          <w:szCs w:val="24"/>
        </w:rPr>
        <w:t xml:space="preserve">-р </w:t>
      </w:r>
      <w:r w:rsidRPr="00EE2A9E">
        <w:rPr>
          <w:rFonts w:ascii="Times New Roman" w:hAnsi="Times New Roman" w:cs="Times New Roman"/>
          <w:sz w:val="24"/>
          <w:szCs w:val="24"/>
        </w:rPr>
        <w:t>с.-х.</w:t>
      </w:r>
      <w:r w:rsidR="009E1A87">
        <w:rPr>
          <w:rFonts w:ascii="Times New Roman" w:hAnsi="Times New Roman" w:cs="Times New Roman"/>
          <w:sz w:val="24"/>
          <w:szCs w:val="24"/>
        </w:rPr>
        <w:t xml:space="preserve"> </w:t>
      </w:r>
      <w:r w:rsidRPr="00EE2A9E">
        <w:rPr>
          <w:rFonts w:ascii="Times New Roman" w:hAnsi="Times New Roman" w:cs="Times New Roman"/>
          <w:sz w:val="24"/>
          <w:szCs w:val="24"/>
        </w:rPr>
        <w:t>н</w:t>
      </w:r>
      <w:r w:rsidR="009E1A87">
        <w:rPr>
          <w:rFonts w:ascii="Times New Roman" w:hAnsi="Times New Roman" w:cs="Times New Roman"/>
          <w:sz w:val="24"/>
          <w:szCs w:val="24"/>
        </w:rPr>
        <w:t>аук,</w:t>
      </w:r>
      <w:bookmarkStart w:id="0" w:name="_GoBack"/>
      <w:bookmarkEnd w:id="0"/>
      <w:r w:rsidRPr="00EE2A9E">
        <w:rPr>
          <w:rFonts w:ascii="Times New Roman" w:hAnsi="Times New Roman" w:cs="Times New Roman"/>
          <w:sz w:val="24"/>
          <w:szCs w:val="24"/>
        </w:rPr>
        <w:t xml:space="preserve"> профессор</w:t>
      </w:r>
      <w:r>
        <w:rPr>
          <w:rFonts w:ascii="Times New Roman" w:hAnsi="Times New Roman" w:cs="Times New Roman"/>
          <w:sz w:val="24"/>
          <w:szCs w:val="24"/>
        </w:rPr>
        <w:t xml:space="preserve">, заведующий кафедрой биологии, </w:t>
      </w:r>
      <w:r w:rsidRPr="00EE2A9E">
        <w:rPr>
          <w:rFonts w:ascii="Times New Roman" w:hAnsi="Times New Roman" w:cs="Times New Roman"/>
          <w:sz w:val="24"/>
          <w:szCs w:val="24"/>
        </w:rPr>
        <w:t>морфологии и вирусологии В.Х. Федоров.</w:t>
      </w:r>
    </w:p>
    <w:p w:rsidR="002D7299" w:rsidRPr="00390497" w:rsidRDefault="002D7299" w:rsidP="00390497"/>
    <w:sectPr w:rsidR="002D7299" w:rsidRPr="0039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E924DE"/>
    <w:multiLevelType w:val="hybridMultilevel"/>
    <w:tmpl w:val="5498B5DE"/>
    <w:lvl w:ilvl="0" w:tplc="A816D2A4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6D360218"/>
    <w:multiLevelType w:val="hybridMultilevel"/>
    <w:tmpl w:val="B94C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1E"/>
    <w:rsid w:val="0029221E"/>
    <w:rsid w:val="002D7299"/>
    <w:rsid w:val="00390497"/>
    <w:rsid w:val="006E5840"/>
    <w:rsid w:val="009E1A87"/>
    <w:rsid w:val="00CC5E4A"/>
    <w:rsid w:val="00CF2F4A"/>
    <w:rsid w:val="00D33363"/>
    <w:rsid w:val="00E4581A"/>
    <w:rsid w:val="00E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Спец3</cp:lastModifiedBy>
  <cp:revision>8</cp:revision>
  <dcterms:created xsi:type="dcterms:W3CDTF">2021-10-01T07:56:00Z</dcterms:created>
  <dcterms:modified xsi:type="dcterms:W3CDTF">2022-09-15T06:14:00Z</dcterms:modified>
</cp:coreProperties>
</file>